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</w:rPr>
        <w:t>　一、采购人名称：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</w:rPr>
        <w:t>　　海安市人民检察院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500" w:leftChars="0" w:right="0" w:firstLine="0" w:firstLineChars="0"/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</w:rPr>
        <w:t xml:space="preserve">采购项目名称：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  <w:lang w:eastAsia="zh-CN"/>
        </w:rPr>
        <w:t>海安市人民检察院安检机采购项目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</w:rPr>
        <w:t>　　三、预算金额：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  <w:lang w:val="en-US" w:eastAsia="zh-CN"/>
        </w:rPr>
        <w:t>3.6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</w:rPr>
        <w:t>万元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</w:rPr>
        <w:t>　　四、采购项目概括：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  <w:lang w:eastAsia="zh-CN"/>
        </w:rPr>
        <w:t>安卫士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  <w:lang w:val="en-US" w:eastAsia="zh-CN"/>
        </w:rPr>
        <w:t>AWS-5030C安检机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</w:rPr>
        <w:t>　　五、拟采用的采购方式：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</w:rPr>
        <w:t>　　单一来源采购方式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</w:rPr>
        <w:t>　　六、申请理由：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  <w:lang w:eastAsia="zh-CN"/>
        </w:rPr>
        <w:t>公开询价仅一家公司投标，拟采用单一来源谈判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500" w:leftChars="0" w:right="0" w:firstLine="0" w:firstLineChars="0"/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</w:rPr>
        <w:t>拟定供应商：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  <w:lang w:eastAsia="zh-CN"/>
        </w:rPr>
        <w:t>上海郡富科技有限公司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</w:rPr>
        <w:t>　　八、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</w:rPr>
        <w:t>　　公示期限：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</w:rPr>
        <w:t>　　2019年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  <w:lang w:val="en-US" w:eastAsia="zh-CN"/>
        </w:rPr>
        <w:t>28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</w:rPr>
        <w:t>日—201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</w:rPr>
        <w:t>日（5个工作日）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</w:rPr>
        <w:t>　　九、公示期间任何公司、单位或个人对公示内容有异议的，需在公示期内将书面意见反馈给采购单位监察室，逾期将不再受理。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</w:rPr>
        <w:t>　　十、联系方式：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</w:rPr>
        <w:t>　　采购单位：海安市人民检察院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</w:rPr>
        <w:t>　　采购联系人：张 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</w:rPr>
        <w:t>　　电话：0513-88826810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</w:rPr>
        <w:t>　　监察室联系人：夏保华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</w:rPr>
        <w:t>　　电话：0513-88826829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</w:rPr>
        <w:t>　　地址：江苏省海安市黄海大道中56号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</w:rPr>
        <w:t>　　海安市人民检察院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</w:rPr>
        <w:t>　　2019年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  <w:lang w:val="en-US" w:eastAsia="zh-CN"/>
        </w:rPr>
        <w:t>28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2C2C2C"/>
          <w:spacing w:val="0"/>
          <w:sz w:val="25"/>
          <w:szCs w:val="25"/>
          <w:bdr w:val="none" w:color="auto" w:sz="0" w:space="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CB448E"/>
    <w:multiLevelType w:val="singleLevel"/>
    <w:tmpl w:val="82CB448E"/>
    <w:lvl w:ilvl="0" w:tentative="0">
      <w:start w:val="7"/>
      <w:numFmt w:val="chineseCounting"/>
      <w:suff w:val="nothing"/>
      <w:lvlText w:val="%1、"/>
      <w:lvlJc w:val="left"/>
      <w:pPr>
        <w:ind w:left="500" w:leftChars="0" w:firstLine="0" w:firstLineChars="0"/>
      </w:pPr>
      <w:rPr>
        <w:rFonts w:hint="eastAsia"/>
      </w:rPr>
    </w:lvl>
  </w:abstractNum>
  <w:abstractNum w:abstractNumId="1">
    <w:nsid w:val="F1FC11D6"/>
    <w:multiLevelType w:val="singleLevel"/>
    <w:tmpl w:val="F1FC11D6"/>
    <w:lvl w:ilvl="0" w:tentative="0">
      <w:start w:val="2"/>
      <w:numFmt w:val="chineseCounting"/>
      <w:suff w:val="nothing"/>
      <w:lvlText w:val="%1、"/>
      <w:lvlJc w:val="left"/>
      <w:pPr>
        <w:ind w:left="500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B51C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2019-10-28T01:40:57Z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