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720" w:lineRule="atLeast"/>
        <w:ind w:firstLine="480"/>
        <w:jc w:val="center"/>
        <w:rPr>
          <w:rFonts w:hint="eastAsia" w:ascii="songti" w:hAnsi="songti" w:eastAsia="宋体" w:cs="宋体"/>
          <w:b/>
          <w:bCs/>
          <w:color w:val="363636"/>
          <w:kern w:val="0"/>
          <w:sz w:val="32"/>
          <w:szCs w:val="36"/>
        </w:rPr>
      </w:pPr>
      <w:r>
        <w:rPr>
          <w:rFonts w:hint="eastAsia" w:ascii="songti" w:hAnsi="songti" w:eastAsia="宋体" w:cs="宋体"/>
          <w:b/>
          <w:bCs/>
          <w:color w:val="363636"/>
          <w:kern w:val="0"/>
          <w:sz w:val="32"/>
          <w:szCs w:val="36"/>
        </w:rPr>
        <w:t>公益诉讼直通车微信小程序开发</w:t>
      </w:r>
      <w:r>
        <w:rPr>
          <w:rFonts w:ascii="songti" w:hAnsi="songti" w:eastAsia="宋体" w:cs="宋体"/>
          <w:b/>
          <w:bCs/>
          <w:color w:val="363636"/>
          <w:kern w:val="0"/>
          <w:sz w:val="32"/>
          <w:szCs w:val="36"/>
        </w:rPr>
        <w:t>单一来源</w:t>
      </w:r>
      <w:r>
        <w:rPr>
          <w:rFonts w:hint="eastAsia" w:ascii="songti" w:hAnsi="songti" w:eastAsia="宋体" w:cs="宋体"/>
          <w:b/>
          <w:bCs/>
          <w:color w:val="363636"/>
          <w:kern w:val="0"/>
          <w:sz w:val="32"/>
          <w:szCs w:val="36"/>
        </w:rPr>
        <w:t>采购</w:t>
      </w:r>
      <w:r>
        <w:rPr>
          <w:rFonts w:ascii="songti" w:hAnsi="songti" w:eastAsia="宋体" w:cs="宋体"/>
          <w:b/>
          <w:bCs/>
          <w:color w:val="363636"/>
          <w:kern w:val="0"/>
          <w:sz w:val="32"/>
          <w:szCs w:val="36"/>
        </w:rPr>
        <w:t>公示</w:t>
      </w:r>
    </w:p>
    <w:p>
      <w:pPr>
        <w:widowControl/>
        <w:shd w:val="clear" w:color="auto" w:fill="FFFFFF"/>
        <w:spacing w:line="540" w:lineRule="atLeast"/>
        <w:ind w:firstLine="480"/>
        <w:rPr>
          <w:rFonts w:ascii="Times New Roman" w:hAnsi="Times New Roman" w:eastAsia="宋体" w:cs="Times New Roman"/>
          <w:color w:val="363636"/>
          <w:kern w:val="0"/>
          <w:szCs w:val="21"/>
        </w:rPr>
      </w:pPr>
      <w:r>
        <w:rPr>
          <w:rFonts w:hint="eastAsia" w:ascii="宋体" w:hAnsi="宋体" w:eastAsia="宋体" w:cs="Times New Roman"/>
          <w:b/>
          <w:bCs/>
          <w:color w:val="363636"/>
          <w:kern w:val="0"/>
          <w:sz w:val="28"/>
          <w:szCs w:val="28"/>
        </w:rPr>
        <w:t>一、采购人名称：</w:t>
      </w:r>
      <w:r>
        <w:rPr>
          <w:rFonts w:hint="eastAsia" w:ascii="宋体" w:hAnsi="宋体" w:eastAsia="宋体" w:cs="Times New Roman"/>
          <w:color w:val="363636"/>
          <w:kern w:val="0"/>
          <w:sz w:val="28"/>
          <w:szCs w:val="28"/>
        </w:rPr>
        <w:t>海安市人民检察院</w:t>
      </w:r>
      <w:r>
        <w:rPr>
          <w:rFonts w:ascii="Times New Roman" w:hAnsi="Times New Roman" w:eastAsia="宋体" w:cs="Times New Roman"/>
          <w:color w:val="363636"/>
          <w:kern w:val="0"/>
          <w:szCs w:val="21"/>
        </w:rPr>
        <w:t xml:space="preserve"> </w:t>
      </w:r>
    </w:p>
    <w:p>
      <w:pPr>
        <w:widowControl/>
        <w:shd w:val="clear" w:color="auto" w:fill="FFFFFF"/>
        <w:spacing w:line="540" w:lineRule="atLeast"/>
        <w:ind w:firstLine="480"/>
        <w:rPr>
          <w:rFonts w:ascii="Times New Roman" w:hAnsi="Times New Roman" w:eastAsia="宋体" w:cs="Times New Roman"/>
          <w:color w:val="363636"/>
          <w:kern w:val="0"/>
          <w:szCs w:val="21"/>
        </w:rPr>
      </w:pPr>
      <w:r>
        <w:rPr>
          <w:rFonts w:hint="eastAsia" w:ascii="宋体" w:hAnsi="宋体" w:eastAsia="宋体" w:cs="Times New Roman"/>
          <w:b/>
          <w:bCs/>
          <w:color w:val="363636"/>
          <w:kern w:val="0"/>
          <w:sz w:val="28"/>
          <w:szCs w:val="28"/>
        </w:rPr>
        <w:t>二、采购项目名称：</w:t>
      </w:r>
      <w:r>
        <w:rPr>
          <w:rFonts w:ascii="Times New Roman" w:hAnsi="Times New Roman" w:eastAsia="宋体" w:cs="Times New Roman"/>
          <w:color w:val="363636"/>
          <w:kern w:val="0"/>
          <w:szCs w:val="21"/>
        </w:rPr>
        <w:t xml:space="preserve"> </w:t>
      </w:r>
      <w:r>
        <w:rPr>
          <w:rFonts w:hint="eastAsia" w:ascii="宋体" w:hAnsi="宋体" w:eastAsia="宋体" w:cs="Times New Roman"/>
          <w:color w:val="363636"/>
          <w:kern w:val="0"/>
          <w:sz w:val="28"/>
          <w:szCs w:val="28"/>
        </w:rPr>
        <w:t>公益诉讼直通车微信小程序开发</w:t>
      </w:r>
    </w:p>
    <w:p>
      <w:pPr>
        <w:widowControl/>
        <w:shd w:val="clear" w:color="auto" w:fill="FFFFFF"/>
        <w:spacing w:line="540" w:lineRule="atLeast"/>
        <w:ind w:firstLine="480"/>
        <w:rPr>
          <w:rFonts w:ascii="Times New Roman" w:hAnsi="Times New Roman" w:eastAsia="宋体" w:cs="Times New Roman"/>
          <w:color w:val="363636"/>
          <w:kern w:val="0"/>
          <w:szCs w:val="21"/>
        </w:rPr>
      </w:pPr>
      <w:r>
        <w:rPr>
          <w:rFonts w:hint="eastAsia" w:ascii="宋体" w:hAnsi="宋体" w:eastAsia="宋体" w:cs="Times New Roman"/>
          <w:b/>
          <w:bCs/>
          <w:color w:val="363636"/>
          <w:kern w:val="0"/>
          <w:sz w:val="28"/>
          <w:szCs w:val="28"/>
        </w:rPr>
        <w:t>三、预算金额：3万元</w:t>
      </w:r>
    </w:p>
    <w:p>
      <w:pPr>
        <w:widowControl/>
        <w:shd w:val="clear" w:color="auto" w:fill="FFFFFF"/>
        <w:spacing w:line="540" w:lineRule="atLeast"/>
        <w:ind w:firstLine="480"/>
        <w:rPr>
          <w:rFonts w:ascii="宋体" w:hAnsi="宋体" w:eastAsia="宋体" w:cs="Times New Roman"/>
          <w:b/>
          <w:bCs/>
          <w:color w:val="363636"/>
          <w:kern w:val="0"/>
          <w:sz w:val="28"/>
          <w:szCs w:val="28"/>
        </w:rPr>
      </w:pPr>
      <w:r>
        <w:rPr>
          <w:rFonts w:hint="eastAsia" w:ascii="宋体" w:hAnsi="宋体" w:eastAsia="宋体" w:cs="Times New Roman"/>
          <w:b/>
          <w:bCs/>
          <w:color w:val="363636"/>
          <w:kern w:val="0"/>
          <w:sz w:val="28"/>
          <w:szCs w:val="28"/>
        </w:rPr>
        <w:t>四、采购项目概括：</w:t>
      </w:r>
    </w:p>
    <w:p>
      <w:pPr>
        <w:widowControl/>
        <w:shd w:val="clear" w:color="auto" w:fill="FFFFFF"/>
        <w:spacing w:line="540" w:lineRule="atLeast"/>
        <w:ind w:firstLine="560"/>
        <w:rPr>
          <w:rFonts w:ascii="宋体" w:hAnsi="宋体" w:eastAsia="宋体" w:cs="Times New Roman"/>
          <w:color w:val="363636"/>
          <w:kern w:val="0"/>
          <w:sz w:val="28"/>
          <w:szCs w:val="28"/>
        </w:rPr>
      </w:pPr>
      <w:r>
        <w:rPr>
          <w:rFonts w:hint="eastAsia" w:ascii="宋体" w:hAnsi="宋体" w:eastAsia="宋体" w:cs="Times New Roman"/>
          <w:color w:val="363636"/>
          <w:kern w:val="0"/>
          <w:sz w:val="28"/>
          <w:szCs w:val="28"/>
        </w:rPr>
        <w:t>利用微信小程序方式实现公益诉讼案件线索举报、虚假诉讼举报、执行活动监督，审判违法活动监督等案件线索的受理。</w:t>
      </w:r>
    </w:p>
    <w:p>
      <w:pPr>
        <w:widowControl/>
        <w:shd w:val="clear" w:color="auto" w:fill="FFFFFF"/>
        <w:spacing w:line="540" w:lineRule="atLeast"/>
        <w:ind w:firstLine="480"/>
        <w:rPr>
          <w:rFonts w:ascii="Times New Roman" w:hAnsi="Times New Roman" w:eastAsia="宋体" w:cs="Times New Roman"/>
          <w:color w:val="363636"/>
          <w:kern w:val="0"/>
          <w:szCs w:val="21"/>
        </w:rPr>
      </w:pPr>
      <w:r>
        <w:rPr>
          <w:rFonts w:hint="eastAsia" w:ascii="宋体" w:hAnsi="宋体" w:eastAsia="宋体" w:cs="Times New Roman"/>
          <w:b/>
          <w:bCs/>
          <w:color w:val="363636"/>
          <w:kern w:val="0"/>
          <w:sz w:val="28"/>
          <w:szCs w:val="28"/>
        </w:rPr>
        <w:t>五、拟采用的采购方式：</w:t>
      </w:r>
    </w:p>
    <w:p>
      <w:pPr>
        <w:widowControl/>
        <w:shd w:val="clear" w:color="auto" w:fill="FFFFFF"/>
        <w:spacing w:line="540" w:lineRule="atLeast"/>
        <w:ind w:firstLine="560"/>
        <w:rPr>
          <w:rFonts w:ascii="宋体" w:hAnsi="宋体" w:eastAsia="宋体" w:cs="Times New Roman"/>
          <w:color w:val="363636"/>
          <w:kern w:val="0"/>
          <w:sz w:val="28"/>
          <w:szCs w:val="28"/>
        </w:rPr>
      </w:pPr>
      <w:r>
        <w:rPr>
          <w:rFonts w:hint="eastAsia" w:ascii="宋体" w:hAnsi="宋体" w:eastAsia="宋体" w:cs="Times New Roman"/>
          <w:color w:val="363636"/>
          <w:kern w:val="0"/>
          <w:sz w:val="28"/>
          <w:szCs w:val="28"/>
        </w:rPr>
        <w:t>单一来源谈判采购方式</w:t>
      </w:r>
    </w:p>
    <w:p>
      <w:pPr>
        <w:widowControl/>
        <w:shd w:val="clear" w:color="auto" w:fill="FFFFFF"/>
        <w:spacing w:line="540" w:lineRule="atLeast"/>
        <w:ind w:firstLine="480"/>
        <w:rPr>
          <w:rFonts w:ascii="宋体" w:hAnsi="宋体" w:eastAsia="宋体" w:cs="Times New Roman"/>
          <w:b/>
          <w:bCs/>
          <w:color w:val="363636"/>
          <w:kern w:val="0"/>
          <w:sz w:val="28"/>
          <w:szCs w:val="28"/>
        </w:rPr>
      </w:pPr>
      <w:r>
        <w:rPr>
          <w:rFonts w:hint="eastAsia" w:ascii="宋体" w:hAnsi="宋体" w:eastAsia="宋体" w:cs="Times New Roman"/>
          <w:b/>
          <w:bCs/>
          <w:color w:val="363636"/>
          <w:kern w:val="0"/>
          <w:sz w:val="28"/>
          <w:szCs w:val="28"/>
        </w:rPr>
        <w:t>六、申请理由：</w:t>
      </w:r>
    </w:p>
    <w:p>
      <w:pPr>
        <w:widowControl/>
        <w:shd w:val="clear" w:color="auto" w:fill="FFFFFF"/>
        <w:spacing w:line="540" w:lineRule="atLeast"/>
        <w:ind w:firstLine="560"/>
        <w:rPr>
          <w:rFonts w:ascii="宋体" w:hAnsi="宋体" w:eastAsia="宋体" w:cs="Times New Roman"/>
          <w:color w:val="363636"/>
          <w:kern w:val="0"/>
          <w:sz w:val="28"/>
          <w:szCs w:val="28"/>
        </w:rPr>
      </w:pPr>
      <w:r>
        <w:rPr>
          <w:rFonts w:hint="eastAsia" w:ascii="宋体" w:hAnsi="宋体" w:eastAsia="宋体" w:cs="Times New Roman"/>
          <w:color w:val="363636"/>
          <w:kern w:val="0"/>
          <w:sz w:val="28"/>
          <w:szCs w:val="28"/>
        </w:rPr>
        <w:t>为方便集中统一维护，本微信小程序与原有“海安检察”手机APP应用共用管理后台，故开发商选择原有“海安检察”手机APP开发商</w:t>
      </w:r>
    </w:p>
    <w:p>
      <w:pPr>
        <w:widowControl/>
        <w:shd w:val="clear" w:color="auto" w:fill="FFFFFF"/>
        <w:spacing w:line="540" w:lineRule="atLeast"/>
        <w:ind w:firstLine="480"/>
        <w:rPr>
          <w:rFonts w:ascii="宋体" w:hAnsi="宋体" w:eastAsia="宋体" w:cs="Times New Roman"/>
          <w:color w:val="363636"/>
          <w:kern w:val="0"/>
          <w:sz w:val="28"/>
          <w:szCs w:val="28"/>
        </w:rPr>
      </w:pPr>
      <w:r>
        <w:rPr>
          <w:rFonts w:hint="eastAsia" w:ascii="宋体" w:hAnsi="宋体" w:eastAsia="宋体" w:cs="Times New Roman"/>
          <w:b/>
          <w:bCs/>
          <w:color w:val="363636"/>
          <w:kern w:val="0"/>
          <w:sz w:val="28"/>
          <w:szCs w:val="28"/>
        </w:rPr>
        <w:t>七、拟定供应商：苏州协诚</w:t>
      </w:r>
      <w:bookmarkStart w:id="0" w:name="_GoBack"/>
      <w:bookmarkEnd w:id="0"/>
      <w:r>
        <w:rPr>
          <w:rFonts w:hint="eastAsia" w:ascii="宋体" w:hAnsi="宋体" w:eastAsia="宋体" w:cs="Times New Roman"/>
          <w:b/>
          <w:bCs/>
          <w:color w:val="363636"/>
          <w:kern w:val="0"/>
          <w:sz w:val="28"/>
          <w:szCs w:val="28"/>
        </w:rPr>
        <w:t>信息科技有限公司</w:t>
      </w:r>
    </w:p>
    <w:p>
      <w:pPr>
        <w:widowControl/>
        <w:shd w:val="clear" w:color="auto" w:fill="FFFFFF"/>
        <w:spacing w:line="540" w:lineRule="atLeast"/>
        <w:ind w:firstLine="562" w:firstLineChars="200"/>
        <w:rPr>
          <w:rFonts w:ascii="Times New Roman" w:hAnsi="Times New Roman" w:eastAsia="宋体" w:cs="Times New Roman"/>
          <w:color w:val="363636"/>
          <w:kern w:val="0"/>
          <w:szCs w:val="21"/>
        </w:rPr>
      </w:pPr>
      <w:r>
        <w:rPr>
          <w:rFonts w:ascii="songti" w:hAnsi="songti" w:eastAsia="宋体" w:cs="Times New Roman"/>
          <w:b/>
          <w:bCs/>
          <w:color w:val="363636"/>
          <w:kern w:val="0"/>
          <w:sz w:val="28"/>
          <w:szCs w:val="28"/>
        </w:rPr>
        <w:t>八、</w:t>
      </w:r>
      <w:r>
        <w:rPr>
          <w:rFonts w:hint="eastAsia" w:ascii="宋体" w:hAnsi="宋体" w:eastAsia="宋体" w:cs="Times New Roman"/>
          <w:b/>
          <w:bCs/>
          <w:color w:val="363636"/>
          <w:kern w:val="0"/>
          <w:sz w:val="28"/>
          <w:szCs w:val="28"/>
        </w:rPr>
        <w:t>公示期限：</w:t>
      </w:r>
    </w:p>
    <w:p>
      <w:pPr>
        <w:widowControl/>
        <w:shd w:val="clear" w:color="auto" w:fill="FFFFFF"/>
        <w:spacing w:line="540" w:lineRule="atLeast"/>
        <w:ind w:firstLine="560"/>
        <w:rPr>
          <w:rFonts w:ascii="Times New Roman" w:hAnsi="Times New Roman" w:eastAsia="宋体" w:cs="Times New Roman"/>
          <w:color w:val="363636"/>
          <w:kern w:val="0"/>
          <w:szCs w:val="21"/>
        </w:rPr>
      </w:pPr>
      <w:r>
        <w:rPr>
          <w:rFonts w:ascii="songti" w:hAnsi="songti" w:eastAsia="宋体" w:cs="Times New Roman"/>
          <w:color w:val="363636"/>
          <w:kern w:val="0"/>
          <w:sz w:val="28"/>
          <w:szCs w:val="28"/>
        </w:rPr>
        <w:t>2018</w:t>
      </w:r>
      <w:r>
        <w:rPr>
          <w:rFonts w:hint="eastAsia" w:ascii="宋体" w:hAnsi="宋体" w:eastAsia="宋体" w:cs="Times New Roman"/>
          <w:color w:val="363636"/>
          <w:kern w:val="0"/>
          <w:sz w:val="28"/>
          <w:szCs w:val="28"/>
        </w:rPr>
        <w:t>年</w:t>
      </w:r>
      <w:r>
        <w:rPr>
          <w:rFonts w:ascii="songti" w:hAnsi="songti" w:eastAsia="宋体" w:cs="Times New Roman"/>
          <w:color w:val="363636"/>
          <w:kern w:val="0"/>
          <w:sz w:val="28"/>
          <w:szCs w:val="28"/>
        </w:rPr>
        <w:t>1</w:t>
      </w:r>
      <w:r>
        <w:rPr>
          <w:rFonts w:hint="eastAsia" w:ascii="songti" w:hAnsi="songti" w:eastAsia="宋体" w:cs="Times New Roman"/>
          <w:color w:val="363636"/>
          <w:kern w:val="0"/>
          <w:sz w:val="28"/>
          <w:szCs w:val="28"/>
        </w:rPr>
        <w:t>2</w:t>
      </w:r>
      <w:r>
        <w:rPr>
          <w:rFonts w:hint="eastAsia" w:ascii="宋体" w:hAnsi="宋体" w:eastAsia="宋体" w:cs="Times New Roman"/>
          <w:color w:val="363636"/>
          <w:kern w:val="0"/>
          <w:sz w:val="28"/>
          <w:szCs w:val="28"/>
        </w:rPr>
        <w:t>月</w:t>
      </w:r>
      <w:r>
        <w:rPr>
          <w:rFonts w:hint="eastAsia" w:ascii="songti" w:hAnsi="songti" w:eastAsia="宋体" w:cs="Times New Roman"/>
          <w:color w:val="363636"/>
          <w:kern w:val="0"/>
          <w:sz w:val="28"/>
          <w:szCs w:val="28"/>
        </w:rPr>
        <w:t>3</w:t>
      </w:r>
      <w:r>
        <w:rPr>
          <w:rFonts w:hint="eastAsia" w:ascii="宋体" w:hAnsi="宋体" w:eastAsia="宋体" w:cs="Times New Roman"/>
          <w:color w:val="363636"/>
          <w:kern w:val="0"/>
          <w:sz w:val="28"/>
          <w:szCs w:val="28"/>
        </w:rPr>
        <w:t>日</w:t>
      </w:r>
      <w:r>
        <w:rPr>
          <w:rFonts w:ascii="songti" w:hAnsi="songti" w:eastAsia="宋体" w:cs="Times New Roman"/>
          <w:color w:val="363636"/>
          <w:kern w:val="0"/>
          <w:sz w:val="28"/>
          <w:szCs w:val="28"/>
        </w:rPr>
        <w:t>—2018</w:t>
      </w:r>
      <w:r>
        <w:rPr>
          <w:rFonts w:ascii="songti" w:hAnsi="songti" w:eastAsia="宋体" w:cs="Times New Roman"/>
          <w:color w:val="363636"/>
          <w:kern w:val="0"/>
          <w:szCs w:val="21"/>
        </w:rPr>
        <w:t>年</w:t>
      </w:r>
      <w:r>
        <w:rPr>
          <w:rFonts w:ascii="songti" w:hAnsi="songti" w:eastAsia="宋体" w:cs="Times New Roman"/>
          <w:color w:val="363636"/>
          <w:kern w:val="0"/>
          <w:sz w:val="28"/>
          <w:szCs w:val="28"/>
        </w:rPr>
        <w:t>1</w:t>
      </w:r>
      <w:r>
        <w:rPr>
          <w:rFonts w:hint="eastAsia" w:ascii="songti" w:hAnsi="songti" w:eastAsia="宋体" w:cs="Times New Roman"/>
          <w:color w:val="363636"/>
          <w:kern w:val="0"/>
          <w:sz w:val="28"/>
          <w:szCs w:val="28"/>
        </w:rPr>
        <w:t>2</w:t>
      </w:r>
      <w:r>
        <w:rPr>
          <w:rFonts w:ascii="songti" w:hAnsi="songti" w:eastAsia="宋体" w:cs="Times New Roman"/>
          <w:color w:val="363636"/>
          <w:kern w:val="0"/>
          <w:szCs w:val="21"/>
        </w:rPr>
        <w:t>月</w:t>
      </w:r>
      <w:r>
        <w:rPr>
          <w:rFonts w:hint="eastAsia" w:ascii="songti" w:hAnsi="songti" w:eastAsia="宋体" w:cs="Times New Roman"/>
          <w:color w:val="363636"/>
          <w:kern w:val="0"/>
          <w:sz w:val="28"/>
          <w:szCs w:val="28"/>
        </w:rPr>
        <w:t>7</w:t>
      </w:r>
      <w:r>
        <w:rPr>
          <w:rFonts w:ascii="songti" w:hAnsi="songti" w:eastAsia="宋体" w:cs="Times New Roman"/>
          <w:color w:val="363636"/>
          <w:kern w:val="0"/>
          <w:szCs w:val="21"/>
        </w:rPr>
        <w:t>日</w:t>
      </w:r>
      <w:r>
        <w:rPr>
          <w:rFonts w:hint="eastAsia" w:ascii="宋体" w:hAnsi="宋体" w:eastAsia="宋体" w:cs="Times New Roman"/>
          <w:color w:val="363636"/>
          <w:kern w:val="0"/>
          <w:szCs w:val="21"/>
        </w:rPr>
        <w:t>（</w:t>
      </w:r>
      <w:r>
        <w:rPr>
          <w:rFonts w:ascii="songti" w:hAnsi="songti" w:eastAsia="宋体" w:cs="Times New Roman"/>
          <w:color w:val="363636"/>
          <w:kern w:val="0"/>
          <w:sz w:val="28"/>
          <w:szCs w:val="28"/>
        </w:rPr>
        <w:t>5</w:t>
      </w:r>
      <w:r>
        <w:rPr>
          <w:rFonts w:hint="eastAsia" w:ascii="宋体" w:hAnsi="宋体" w:eastAsia="宋体" w:cs="Times New Roman"/>
          <w:color w:val="363636"/>
          <w:kern w:val="0"/>
          <w:sz w:val="28"/>
          <w:szCs w:val="28"/>
        </w:rPr>
        <w:t>个工作日）</w:t>
      </w:r>
    </w:p>
    <w:p>
      <w:pPr>
        <w:widowControl/>
        <w:shd w:val="clear" w:color="auto" w:fill="FFFFFF"/>
        <w:spacing w:line="540" w:lineRule="atLeast"/>
        <w:ind w:firstLine="480"/>
        <w:rPr>
          <w:rFonts w:ascii="Times New Roman" w:hAnsi="Times New Roman" w:eastAsia="宋体" w:cs="Times New Roman"/>
          <w:color w:val="363636"/>
          <w:kern w:val="0"/>
          <w:szCs w:val="21"/>
        </w:rPr>
      </w:pPr>
      <w:r>
        <w:rPr>
          <w:rFonts w:hint="eastAsia" w:ascii="宋体" w:hAnsi="宋体" w:eastAsia="宋体" w:cs="Times New Roman"/>
          <w:b/>
          <w:bCs/>
          <w:color w:val="363636"/>
          <w:kern w:val="0"/>
          <w:sz w:val="28"/>
          <w:szCs w:val="28"/>
        </w:rPr>
        <w:t>九、</w:t>
      </w:r>
      <w:r>
        <w:rPr>
          <w:rFonts w:hint="eastAsia" w:ascii="宋体" w:hAnsi="宋体" w:eastAsia="宋体" w:cs="Times New Roman"/>
          <w:color w:val="363636"/>
          <w:kern w:val="0"/>
          <w:sz w:val="28"/>
          <w:szCs w:val="28"/>
        </w:rPr>
        <w:t>公示期间任何公司、单位或个人对公示内容有异议的，需在公示期内将书面意见反馈给采购单位监察室，逾期将不再受理。</w:t>
      </w:r>
    </w:p>
    <w:p>
      <w:pPr>
        <w:widowControl/>
        <w:shd w:val="clear" w:color="auto" w:fill="FFFFFF"/>
        <w:spacing w:line="540" w:lineRule="atLeast"/>
        <w:ind w:firstLine="480"/>
        <w:rPr>
          <w:rFonts w:ascii="Times New Roman" w:hAnsi="Times New Roman" w:eastAsia="宋体" w:cs="Times New Roman"/>
          <w:color w:val="363636"/>
          <w:kern w:val="0"/>
          <w:szCs w:val="21"/>
        </w:rPr>
      </w:pPr>
      <w:r>
        <w:rPr>
          <w:rFonts w:hint="eastAsia" w:ascii="宋体" w:hAnsi="宋体" w:eastAsia="宋体" w:cs="Times New Roman"/>
          <w:b/>
          <w:bCs/>
          <w:color w:val="363636"/>
          <w:kern w:val="0"/>
          <w:sz w:val="28"/>
          <w:szCs w:val="28"/>
        </w:rPr>
        <w:t>十、联系方式：</w:t>
      </w:r>
    </w:p>
    <w:p>
      <w:pPr>
        <w:widowControl/>
        <w:shd w:val="clear" w:color="auto" w:fill="FFFFFF"/>
        <w:spacing w:line="540" w:lineRule="atLeast"/>
        <w:ind w:firstLine="480"/>
        <w:rPr>
          <w:rFonts w:ascii="Times New Roman" w:hAnsi="Times New Roman" w:eastAsia="宋体" w:cs="Times New Roman"/>
          <w:color w:val="363636"/>
          <w:kern w:val="0"/>
          <w:szCs w:val="21"/>
        </w:rPr>
      </w:pPr>
      <w:r>
        <w:rPr>
          <w:rFonts w:hint="eastAsia" w:ascii="宋体" w:hAnsi="宋体" w:eastAsia="宋体" w:cs="Times New Roman"/>
          <w:color w:val="363636"/>
          <w:kern w:val="0"/>
          <w:sz w:val="28"/>
          <w:szCs w:val="28"/>
        </w:rPr>
        <w:t>采购单位：海安市人民检察院</w:t>
      </w:r>
    </w:p>
    <w:p>
      <w:pPr>
        <w:widowControl/>
        <w:shd w:val="clear" w:color="auto" w:fill="FFFFFF"/>
        <w:spacing w:line="540" w:lineRule="atLeast"/>
        <w:ind w:firstLine="480"/>
        <w:rPr>
          <w:rFonts w:ascii="Times New Roman" w:hAnsi="Times New Roman" w:eastAsia="宋体" w:cs="Times New Roman"/>
          <w:color w:val="363636"/>
          <w:kern w:val="0"/>
          <w:szCs w:val="21"/>
        </w:rPr>
      </w:pPr>
      <w:r>
        <w:rPr>
          <w:rFonts w:hint="eastAsia" w:ascii="宋体" w:hAnsi="宋体" w:eastAsia="宋体" w:cs="Times New Roman"/>
          <w:color w:val="363636"/>
          <w:kern w:val="0"/>
          <w:sz w:val="28"/>
          <w:szCs w:val="28"/>
        </w:rPr>
        <w:t>采购联系人：张 娟</w:t>
      </w:r>
    </w:p>
    <w:p>
      <w:pPr>
        <w:widowControl/>
        <w:shd w:val="clear" w:color="auto" w:fill="FFFFFF"/>
        <w:spacing w:line="540" w:lineRule="atLeast"/>
        <w:ind w:firstLine="480"/>
        <w:rPr>
          <w:rFonts w:hint="eastAsia" w:ascii="songti" w:hAnsi="songti" w:eastAsia="宋体" w:cs="Times New Roman"/>
          <w:color w:val="363636"/>
          <w:kern w:val="0"/>
          <w:sz w:val="28"/>
          <w:szCs w:val="28"/>
        </w:rPr>
      </w:pPr>
      <w:r>
        <w:rPr>
          <w:rFonts w:hint="eastAsia" w:ascii="宋体" w:hAnsi="宋体" w:eastAsia="宋体" w:cs="Times New Roman"/>
          <w:color w:val="363636"/>
          <w:kern w:val="0"/>
          <w:sz w:val="28"/>
          <w:szCs w:val="28"/>
        </w:rPr>
        <w:t>电话：</w:t>
      </w:r>
      <w:r>
        <w:rPr>
          <w:rFonts w:hint="eastAsia" w:ascii="songti" w:hAnsi="songti" w:eastAsia="宋体" w:cs="Times New Roman"/>
          <w:color w:val="363636"/>
          <w:kern w:val="0"/>
          <w:sz w:val="28"/>
          <w:szCs w:val="28"/>
        </w:rPr>
        <w:t>0513-88826810</w:t>
      </w:r>
    </w:p>
    <w:p>
      <w:pPr>
        <w:widowControl/>
        <w:shd w:val="clear" w:color="auto" w:fill="FFFFFF"/>
        <w:spacing w:line="540" w:lineRule="atLeast"/>
        <w:ind w:firstLine="480"/>
        <w:rPr>
          <w:rFonts w:hint="eastAsia" w:ascii="songti" w:hAnsi="songti" w:eastAsia="宋体" w:cs="Times New Roman"/>
          <w:color w:val="363636"/>
          <w:kern w:val="0"/>
          <w:sz w:val="28"/>
          <w:szCs w:val="28"/>
        </w:rPr>
      </w:pPr>
      <w:r>
        <w:rPr>
          <w:rFonts w:hint="eastAsia" w:ascii="songti" w:hAnsi="songti" w:eastAsia="宋体" w:cs="Times New Roman"/>
          <w:color w:val="363636"/>
          <w:kern w:val="0"/>
          <w:sz w:val="28"/>
          <w:szCs w:val="28"/>
        </w:rPr>
        <w:t>监察室联系人：夏保华</w:t>
      </w:r>
    </w:p>
    <w:p>
      <w:pPr>
        <w:widowControl/>
        <w:shd w:val="clear" w:color="auto" w:fill="FFFFFF"/>
        <w:spacing w:line="540" w:lineRule="atLeast"/>
        <w:ind w:firstLine="480"/>
        <w:rPr>
          <w:rFonts w:hint="eastAsia" w:ascii="songti" w:hAnsi="songti" w:eastAsia="宋体" w:cs="Times New Roman"/>
          <w:color w:val="363636"/>
          <w:kern w:val="0"/>
          <w:sz w:val="28"/>
          <w:szCs w:val="28"/>
        </w:rPr>
      </w:pPr>
      <w:r>
        <w:rPr>
          <w:rFonts w:hint="eastAsia" w:ascii="songti" w:hAnsi="songti" w:eastAsia="宋体" w:cs="Times New Roman"/>
          <w:color w:val="363636"/>
          <w:kern w:val="0"/>
          <w:sz w:val="28"/>
          <w:szCs w:val="28"/>
        </w:rPr>
        <w:t>电话：</w:t>
      </w:r>
      <w:r>
        <w:rPr>
          <w:rFonts w:hint="eastAsia" w:ascii="宋体" w:hAnsi="宋体" w:eastAsia="宋体" w:cs="Times New Roman"/>
          <w:color w:val="363636"/>
          <w:kern w:val="0"/>
          <w:sz w:val="28"/>
          <w:szCs w:val="28"/>
        </w:rPr>
        <w:t>0513-88826829</w:t>
      </w:r>
    </w:p>
    <w:p>
      <w:pPr>
        <w:widowControl/>
        <w:shd w:val="clear" w:color="auto" w:fill="FFFFFF"/>
        <w:spacing w:line="540" w:lineRule="atLeast"/>
        <w:ind w:firstLine="480"/>
        <w:rPr>
          <w:rFonts w:hint="eastAsia" w:ascii="songti" w:hAnsi="songti" w:eastAsia="宋体" w:cs="Times New Roman"/>
          <w:color w:val="363636"/>
          <w:kern w:val="0"/>
          <w:sz w:val="28"/>
          <w:szCs w:val="28"/>
        </w:rPr>
      </w:pPr>
      <w:r>
        <w:rPr>
          <w:rFonts w:hint="eastAsia" w:ascii="songti" w:hAnsi="songti" w:eastAsia="宋体" w:cs="Times New Roman"/>
          <w:color w:val="363636"/>
          <w:kern w:val="0"/>
          <w:sz w:val="28"/>
          <w:szCs w:val="28"/>
        </w:rPr>
        <w:t>地址：江苏省海安市黄海大道中56号</w:t>
      </w:r>
    </w:p>
    <w:p>
      <w:pPr>
        <w:widowControl/>
        <w:shd w:val="clear" w:color="auto" w:fill="FFFFFF"/>
        <w:spacing w:line="540" w:lineRule="atLeast"/>
        <w:ind w:firstLine="480"/>
        <w:rPr>
          <w:rFonts w:ascii="Times New Roman" w:hAnsi="Times New Roman" w:eastAsia="宋体" w:cs="Times New Roman"/>
          <w:color w:val="363636"/>
          <w:kern w:val="0"/>
          <w:szCs w:val="21"/>
        </w:rPr>
      </w:pPr>
    </w:p>
    <w:p>
      <w:pPr>
        <w:widowControl/>
        <w:shd w:val="clear" w:color="auto" w:fill="FFFFFF"/>
        <w:spacing w:line="540" w:lineRule="atLeast"/>
        <w:ind w:firstLine="480"/>
        <w:rPr>
          <w:rFonts w:ascii="Times New Roman" w:hAnsi="Times New Roman" w:eastAsia="宋体" w:cs="Times New Roman"/>
          <w:color w:val="363636"/>
          <w:kern w:val="0"/>
          <w:szCs w:val="21"/>
        </w:rPr>
      </w:pPr>
      <w:r>
        <w:rPr>
          <w:rFonts w:ascii="songti" w:hAnsi="songti" w:eastAsia="宋体" w:cs="Times New Roman"/>
          <w:color w:val="363636"/>
          <w:kern w:val="0"/>
          <w:sz w:val="28"/>
          <w:szCs w:val="28"/>
        </w:rPr>
        <w:t>                                                             </w:t>
      </w:r>
      <w:r>
        <w:rPr>
          <w:rFonts w:hint="eastAsia" w:ascii="songti" w:hAnsi="songti" w:eastAsia="宋体" w:cs="Times New Roman"/>
          <w:color w:val="363636"/>
          <w:kern w:val="0"/>
          <w:sz w:val="28"/>
          <w:szCs w:val="28"/>
        </w:rPr>
        <w:t>海安市人民检察院</w:t>
      </w:r>
    </w:p>
    <w:p>
      <w:pPr>
        <w:widowControl/>
        <w:shd w:val="clear" w:color="auto" w:fill="FFFFFF"/>
        <w:spacing w:line="540" w:lineRule="atLeast"/>
        <w:ind w:firstLine="4858"/>
        <w:rPr>
          <w:rFonts w:ascii="Times New Roman" w:hAnsi="Times New Roman" w:eastAsia="宋体" w:cs="Times New Roman"/>
          <w:color w:val="363636"/>
          <w:kern w:val="0"/>
          <w:szCs w:val="21"/>
        </w:rPr>
      </w:pPr>
      <w:r>
        <w:rPr>
          <w:rFonts w:ascii="songti" w:hAnsi="songti" w:eastAsia="宋体" w:cs="Times New Roman"/>
          <w:color w:val="363636"/>
          <w:kern w:val="0"/>
          <w:sz w:val="28"/>
          <w:szCs w:val="28"/>
        </w:rPr>
        <w:t>  2018</w:t>
      </w:r>
      <w:r>
        <w:rPr>
          <w:rFonts w:hint="eastAsia" w:ascii="宋体" w:hAnsi="宋体" w:eastAsia="宋体" w:cs="Times New Roman"/>
          <w:color w:val="363636"/>
          <w:kern w:val="0"/>
          <w:sz w:val="28"/>
          <w:szCs w:val="28"/>
        </w:rPr>
        <w:t>年</w:t>
      </w:r>
      <w:r>
        <w:rPr>
          <w:rFonts w:ascii="songti" w:hAnsi="songti" w:eastAsia="宋体" w:cs="Times New Roman"/>
          <w:color w:val="363636"/>
          <w:kern w:val="0"/>
          <w:sz w:val="28"/>
          <w:szCs w:val="28"/>
        </w:rPr>
        <w:t>11</w:t>
      </w:r>
      <w:r>
        <w:rPr>
          <w:rFonts w:hint="eastAsia" w:ascii="宋体" w:hAnsi="宋体" w:eastAsia="宋体" w:cs="Times New Roman"/>
          <w:color w:val="363636"/>
          <w:kern w:val="0"/>
          <w:sz w:val="28"/>
          <w:szCs w:val="28"/>
        </w:rPr>
        <w:t>月</w:t>
      </w:r>
      <w:r>
        <w:rPr>
          <w:rFonts w:hint="eastAsia" w:ascii="songti" w:hAnsi="songti" w:eastAsia="宋体" w:cs="Times New Roman"/>
          <w:color w:val="363636"/>
          <w:kern w:val="0"/>
          <w:sz w:val="28"/>
          <w:szCs w:val="28"/>
        </w:rPr>
        <w:t>30</w:t>
      </w:r>
      <w:r>
        <w:rPr>
          <w:rFonts w:hint="eastAsia" w:ascii="宋体" w:hAnsi="宋体" w:eastAsia="宋体" w:cs="Times New Roman"/>
          <w:color w:val="363636"/>
          <w:kern w:val="0"/>
          <w:sz w:val="28"/>
          <w:szCs w:val="28"/>
        </w:rPr>
        <w:t>日</w:t>
      </w:r>
    </w:p>
    <w:p>
      <w:pPr>
        <w:widowControl/>
        <w:shd w:val="clear" w:color="auto" w:fill="FFFFFF"/>
        <w:spacing w:line="450" w:lineRule="atLeast"/>
        <w:ind w:firstLine="480"/>
        <w:rPr>
          <w:rFonts w:ascii="Times New Roman" w:hAnsi="Times New Roman" w:eastAsia="宋体" w:cs="Times New Roman"/>
          <w:color w:val="363636"/>
          <w:kern w:val="0"/>
          <w:szCs w:val="21"/>
        </w:rPr>
      </w:pPr>
      <w:r>
        <w:rPr>
          <w:rFonts w:ascii="songti" w:hAnsi="songti" w:eastAsia="宋体" w:cs="Times New Roman"/>
          <w:color w:val="363636"/>
          <w:kern w:val="0"/>
          <w:szCs w:val="21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ongti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188"/>
    <w:rsid w:val="000A6A12"/>
    <w:rsid w:val="004D5DC6"/>
    <w:rsid w:val="0065152D"/>
    <w:rsid w:val="007C44BE"/>
    <w:rsid w:val="00813188"/>
    <w:rsid w:val="00FC10E7"/>
    <w:rsid w:val="07285B8F"/>
    <w:rsid w:val="7EAD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79</Words>
  <Characters>453</Characters>
  <Lines>3</Lines>
  <Paragraphs>1</Paragraphs>
  <TotalTime>13</TotalTime>
  <ScaleCrop>false</ScaleCrop>
  <LinksUpToDate>false</LinksUpToDate>
  <CharactersWithSpaces>531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2018-11-30T07:44:00Z</dcterms:created>
  <dc:creator>GZZ</dc:creator>
  <cp:lastModifiedBy>CircleWay</cp:lastModifiedBy>
  <dcterms:modified xsi:type="dcterms:W3CDTF">2018-12-04T02:34:22Z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